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7A" w:rsidRPr="00560789" w:rsidRDefault="00C10DE0" w:rsidP="005A4B7A">
      <w:pPr>
        <w:rPr>
          <w:sz w:val="22"/>
          <w:szCs w:val="22"/>
        </w:rPr>
      </w:pPr>
      <w:r w:rsidRPr="00560789">
        <w:rPr>
          <w:sz w:val="22"/>
          <w:szCs w:val="22"/>
        </w:rPr>
        <w:t>Union College</w:t>
      </w:r>
      <w:r w:rsidRPr="00560789">
        <w:rPr>
          <w:sz w:val="22"/>
          <w:szCs w:val="22"/>
        </w:rPr>
        <w:tab/>
      </w:r>
      <w:r w:rsidRPr="00560789">
        <w:rPr>
          <w:sz w:val="22"/>
          <w:szCs w:val="22"/>
        </w:rPr>
        <w:tab/>
        <w:t xml:space="preserve">           </w:t>
      </w:r>
      <w:r w:rsidR="005A4B7A" w:rsidRPr="00560789">
        <w:rPr>
          <w:sz w:val="22"/>
          <w:szCs w:val="22"/>
        </w:rPr>
        <w:t xml:space="preserve">        </w:t>
      </w:r>
      <w:r w:rsidR="005A4B7A" w:rsidRPr="00560789">
        <w:rPr>
          <w:sz w:val="22"/>
          <w:szCs w:val="22"/>
        </w:rPr>
        <w:tab/>
      </w:r>
      <w:r w:rsidR="005A4B7A" w:rsidRPr="00560789">
        <w:rPr>
          <w:sz w:val="22"/>
          <w:szCs w:val="22"/>
        </w:rPr>
        <w:tab/>
      </w:r>
      <w:r w:rsidR="005A4B7A" w:rsidRPr="00560789">
        <w:rPr>
          <w:sz w:val="22"/>
          <w:szCs w:val="22"/>
        </w:rPr>
        <w:tab/>
      </w:r>
      <w:r w:rsidR="005A4B7A" w:rsidRPr="00560789">
        <w:rPr>
          <w:sz w:val="22"/>
          <w:szCs w:val="22"/>
        </w:rPr>
        <w:tab/>
      </w:r>
      <w:r w:rsidR="005A4B7A" w:rsidRPr="00560789">
        <w:rPr>
          <w:sz w:val="22"/>
          <w:szCs w:val="22"/>
        </w:rPr>
        <w:tab/>
      </w:r>
      <w:r w:rsidR="005A4B7A" w:rsidRPr="00560789">
        <w:rPr>
          <w:sz w:val="22"/>
          <w:szCs w:val="22"/>
        </w:rPr>
        <w:tab/>
        <w:t>Spring 2014</w:t>
      </w:r>
    </w:p>
    <w:p w:rsidR="005A4B7A" w:rsidRPr="00560789" w:rsidRDefault="005A4B7A" w:rsidP="00C10DE0">
      <w:pPr>
        <w:pStyle w:val="Heading1"/>
        <w:numPr>
          <w:ilvl w:val="0"/>
          <w:numId w:val="2"/>
        </w:numPr>
        <w:jc w:val="center"/>
        <w:rPr>
          <w:sz w:val="28"/>
          <w:szCs w:val="28"/>
        </w:rPr>
      </w:pPr>
      <w:r w:rsidRPr="00560789">
        <w:rPr>
          <w:sz w:val="28"/>
          <w:szCs w:val="28"/>
        </w:rPr>
        <w:t xml:space="preserve">Physics 121 </w:t>
      </w:r>
    </w:p>
    <w:p w:rsidR="00C10DE0" w:rsidRPr="00560789" w:rsidRDefault="005A4B7A" w:rsidP="00C10DE0">
      <w:pPr>
        <w:pStyle w:val="Heading1"/>
        <w:numPr>
          <w:ilvl w:val="0"/>
          <w:numId w:val="2"/>
        </w:numPr>
        <w:jc w:val="center"/>
        <w:rPr>
          <w:sz w:val="28"/>
          <w:szCs w:val="28"/>
        </w:rPr>
      </w:pPr>
      <w:r w:rsidRPr="00560789">
        <w:rPr>
          <w:sz w:val="28"/>
          <w:szCs w:val="28"/>
        </w:rPr>
        <w:t xml:space="preserve">Lab 1 continued: </w:t>
      </w:r>
      <w:r w:rsidR="00C10DE0" w:rsidRPr="00560789">
        <w:rPr>
          <w:sz w:val="28"/>
          <w:szCs w:val="28"/>
        </w:rPr>
        <w:t>Electric Force Law—the Modification</w:t>
      </w:r>
    </w:p>
    <w:p w:rsidR="00C10DE0" w:rsidRDefault="00C10DE0" w:rsidP="00C10DE0"/>
    <w:p w:rsidR="00C10DE0" w:rsidRDefault="00C10DE0" w:rsidP="00C10DE0">
      <w:r>
        <w:t xml:space="preserve">In our experimental derivation of the electric force law, we found a </w:t>
      </w:r>
      <w:r w:rsidR="009E7044">
        <w:t xml:space="preserve">weaker </w:t>
      </w:r>
      <w:r>
        <w:t xml:space="preserve">dependence on distance than that </w:t>
      </w:r>
      <w:r w:rsidR="009E7044">
        <w:t>given by</w:t>
      </w:r>
      <w:r w:rsidR="005A4B7A">
        <w:t xml:space="preserve"> the Coulomb force law.  W</w:t>
      </w:r>
      <w:r>
        <w:t xml:space="preserve">e found </w:t>
      </w:r>
    </w:p>
    <w:p w:rsidR="00C10DE0" w:rsidRDefault="005A4B7A" w:rsidP="00C10DE0">
      <w:pPr>
        <w:jc w:val="center"/>
      </w:pPr>
      <w:r w:rsidRPr="005A4B7A">
        <w:rPr>
          <w:position w:val="-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6" o:title=""/>
          </v:shape>
          <o:OLEObject Type="Embed" ProgID="Equation.3" ShapeID="_x0000_i1025" DrawAspect="Content" ObjectID="_1457262280" r:id="rId7"/>
        </w:object>
      </w:r>
    </w:p>
    <w:p w:rsidR="00C10DE0" w:rsidRDefault="00C10DE0" w:rsidP="00C10DE0">
      <w:proofErr w:type="gramStart"/>
      <w:r>
        <w:t>where</w:t>
      </w:r>
      <w:proofErr w:type="gramEnd"/>
      <w:r>
        <w:t xml:space="preserve"> C contains the constant</w:t>
      </w:r>
      <w:r w:rsidR="0084795F">
        <w:t>-in-front</w:t>
      </w:r>
      <w:r>
        <w:t xml:space="preserve"> and </w:t>
      </w:r>
      <w:r w:rsidR="0084795F">
        <w:t xml:space="preserve">the </w:t>
      </w:r>
      <w:r w:rsidR="00560789">
        <w:t>dependence on the amount</w:t>
      </w:r>
      <w:r w:rsidR="009E7044">
        <w:t>s</w:t>
      </w:r>
      <w:r w:rsidR="00560789">
        <w:t xml:space="preserve"> of charge</w:t>
      </w:r>
      <w:r w:rsidR="0084795F">
        <w:t xml:space="preserve"> on the two spheres</w:t>
      </w:r>
      <w:r>
        <w:t xml:space="preserve">, </w:t>
      </w:r>
      <w:r w:rsidR="005A4B7A">
        <w:t xml:space="preserve">and </w:t>
      </w:r>
      <w:r w:rsidR="0084795F">
        <w:t xml:space="preserve">r is the distance between the centers of the two balls.  </w:t>
      </w:r>
      <w:r w:rsidR="005A4B7A">
        <w:t xml:space="preserve">In class, </w:t>
      </w:r>
      <w:r w:rsidR="0084795F">
        <w:t>we</w:t>
      </w:r>
      <w:r w:rsidR="005A4B7A">
        <w:t xml:space="preserve"> </w:t>
      </w:r>
      <w:r w:rsidR="0084795F">
        <w:t xml:space="preserve">discussed the Coulomb force law, which </w:t>
      </w:r>
      <w:r w:rsidR="00D20606">
        <w:t>says that p should equal 2.  While</w:t>
      </w:r>
      <w:r w:rsidR="0084795F">
        <w:t>, in lab we found</w:t>
      </w:r>
      <w:r>
        <w:t xml:space="preserve"> p </w:t>
      </w:r>
      <w:r w:rsidR="0084795F">
        <w:t xml:space="preserve">to be </w:t>
      </w:r>
      <w:r>
        <w:t>less than 2 by an amount greater than the uncertainty.</w:t>
      </w:r>
      <w:r w:rsidR="00B602F0">
        <w:t xml:space="preserve">  </w:t>
      </w:r>
      <w:r w:rsidR="0084795F">
        <w:t>Does this experimental result mean that Coulomb’s law does not apply to this situation</w:t>
      </w:r>
      <w:r w:rsidR="00B602F0">
        <w:t xml:space="preserve"> or </w:t>
      </w:r>
      <w:r w:rsidR="005A4B7A">
        <w:t xml:space="preserve">that the experiment is </w:t>
      </w:r>
      <w:r w:rsidR="009E7044">
        <w:t>flawed</w:t>
      </w:r>
      <w:r w:rsidR="005A4B7A">
        <w:t>?</w:t>
      </w:r>
      <w:r w:rsidR="00B602F0">
        <w:t xml:space="preserve">  Aesthetically, a 1/r</w:t>
      </w:r>
      <w:r w:rsidR="00B602F0" w:rsidRPr="00B602F0">
        <w:rPr>
          <w:vertAlign w:val="superscript"/>
        </w:rPr>
        <w:t>2</w:t>
      </w:r>
      <w:r w:rsidR="00B602F0">
        <w:t xml:space="preserve"> dependence is desirable, for it fits the diffusio</w:t>
      </w:r>
      <w:bookmarkStart w:id="0" w:name="_GoBack"/>
      <w:bookmarkEnd w:id="0"/>
      <w:r w:rsidR="00B602F0">
        <w:t xml:space="preserve">n in 3-dimensional space of the force (and of the field).  So, </w:t>
      </w:r>
      <w:r w:rsidR="009E7044">
        <w:t xml:space="preserve">the prudent approach to start with is </w:t>
      </w:r>
      <w:r w:rsidR="00B602F0">
        <w:t>to closely examine the design of the experiment for a source of systematic error.</w:t>
      </w:r>
    </w:p>
    <w:p w:rsidR="00C10DE0" w:rsidRDefault="00C10DE0" w:rsidP="00C10DE0"/>
    <w:p w:rsidR="00D20606" w:rsidRDefault="00B602F0" w:rsidP="00B602F0">
      <w:r>
        <w:t xml:space="preserve">And, indeed, there is a systematic error.  And, fortunately, we can correct for it and re-analyze </w:t>
      </w:r>
      <w:r w:rsidR="009E7044">
        <w:t>our results</w:t>
      </w:r>
      <w:r>
        <w:t xml:space="preserve">.  </w:t>
      </w:r>
      <w:r w:rsidR="005A4B7A">
        <w:t>The error occurs in our assumption</w:t>
      </w:r>
      <w:r>
        <w:t xml:space="preserve"> that the spherical shells act like point charges located at the spheres’ centers.  </w:t>
      </w:r>
      <w:r w:rsidR="005A4B7A">
        <w:t>W</w:t>
      </w:r>
      <w:r w:rsidRPr="00B81552">
        <w:t xml:space="preserve">hen </w:t>
      </w:r>
      <w:r>
        <w:t xml:space="preserve">the </w:t>
      </w:r>
      <w:r w:rsidR="009E7044">
        <w:t>ball</w:t>
      </w:r>
      <w:r w:rsidRPr="00B81552">
        <w:t>s</w:t>
      </w:r>
      <w:r>
        <w:t xml:space="preserve"> get relatively close, because the charges are free to move around the conducting surface</w:t>
      </w:r>
      <w:r w:rsidR="005A4B7A">
        <w:t>,</w:t>
      </w:r>
      <w:r>
        <w:t xml:space="preserve"> </w:t>
      </w:r>
      <w:r w:rsidR="00C10DE0">
        <w:t xml:space="preserve">the </w:t>
      </w:r>
      <w:r w:rsidR="00C10DE0" w:rsidRPr="00B81552">
        <w:t xml:space="preserve">charges </w:t>
      </w:r>
      <w:r w:rsidR="00C10DE0">
        <w:t xml:space="preserve">on each </w:t>
      </w:r>
      <w:r w:rsidR="009E7044">
        <w:t>ball</w:t>
      </w:r>
      <w:r w:rsidR="00C10DE0">
        <w:t xml:space="preserve"> move away from the ‘like’ charges on the other </w:t>
      </w:r>
      <w:r w:rsidR="009E7044">
        <w:t>ball.  T</w:t>
      </w:r>
      <w:r>
        <w:t>he charge</w:t>
      </w:r>
      <w:r w:rsidR="009E7044">
        <w:t>s</w:t>
      </w:r>
      <w:r>
        <w:t xml:space="preserve"> on each </w:t>
      </w:r>
      <w:r w:rsidR="009E7044">
        <w:t>ball, then,</w:t>
      </w:r>
      <w:r>
        <w:t xml:space="preserve"> </w:t>
      </w:r>
      <w:r w:rsidR="009E7044">
        <w:t>are</w:t>
      </w:r>
      <w:r>
        <w:t xml:space="preserve"> not uniformly distributed, and the effect </w:t>
      </w:r>
      <w:r w:rsidR="009E7044">
        <w:t>is</w:t>
      </w:r>
      <w:r>
        <w:t xml:space="preserve"> stronger </w:t>
      </w:r>
      <w:r w:rsidR="009E7044">
        <w:t>when</w:t>
      </w:r>
      <w:r>
        <w:t xml:space="preserve"> the </w:t>
      </w:r>
      <w:r w:rsidR="009E7044">
        <w:t>ball</w:t>
      </w:r>
      <w:r>
        <w:t>s get closer, thereby affecting the apparent distance-dependence.</w:t>
      </w:r>
      <w:r w:rsidR="009E7044">
        <w:t xml:space="preserve"> </w:t>
      </w:r>
    </w:p>
    <w:p w:rsidR="00D20606" w:rsidRDefault="00D20606" w:rsidP="00B602F0"/>
    <w:p w:rsidR="00B602F0" w:rsidRDefault="00B602F0" w:rsidP="00B602F0">
      <w:r>
        <w:t xml:space="preserve">Since the charges move away from the other </w:t>
      </w:r>
      <w:r w:rsidR="009E7044">
        <w:t>ball</w:t>
      </w:r>
      <w:r>
        <w:t>, t</w:t>
      </w:r>
      <w:r w:rsidR="00C10DE0">
        <w:t xml:space="preserve">he </w:t>
      </w:r>
      <w:r w:rsidR="00C10DE0" w:rsidRPr="00B81552">
        <w:t>centers of the charge distributions</w:t>
      </w:r>
      <w:r>
        <w:t xml:space="preserve"> </w:t>
      </w:r>
      <w:r w:rsidR="00C10DE0" w:rsidRPr="00B81552">
        <w:t xml:space="preserve">will be </w:t>
      </w:r>
      <w:r>
        <w:t xml:space="preserve">shifted </w:t>
      </w:r>
      <w:r w:rsidR="00C10DE0" w:rsidRPr="00B81552">
        <w:t xml:space="preserve">farther </w:t>
      </w:r>
      <w:r>
        <w:t xml:space="preserve">out, and so the effective separation distance of the two collections of charge is larger than the distance between the </w:t>
      </w:r>
      <w:r w:rsidR="009E7044">
        <w:t xml:space="preserve">balls’ </w:t>
      </w:r>
      <w:r w:rsidR="005A4B7A">
        <w:t>centers</w:t>
      </w:r>
      <w:r>
        <w:t xml:space="preserve">.  Therefore, the inferred strength of the force </w:t>
      </w:r>
      <w:r w:rsidR="009E7044">
        <w:t>is</w:t>
      </w:r>
      <w:r>
        <w:t xml:space="preserve"> smaller than expected for the </w:t>
      </w:r>
      <w:r w:rsidR="005A4B7A">
        <w:t>measured</w:t>
      </w:r>
      <w:r>
        <w:t xml:space="preserve"> distance, especially at the smaller distances.</w:t>
      </w:r>
    </w:p>
    <w:p w:rsidR="00B602F0" w:rsidRDefault="00B602F0" w:rsidP="00B602F0"/>
    <w:p w:rsidR="00C10DE0" w:rsidRDefault="009E7044" w:rsidP="00B602F0">
      <w:r>
        <w:t>W</w:t>
      </w:r>
      <w:r w:rsidR="00C10DE0">
        <w:t xml:space="preserve">e can </w:t>
      </w:r>
      <w:r w:rsidR="00B602F0">
        <w:t>correct for this effect</w:t>
      </w:r>
      <w:r w:rsidR="00C10DE0">
        <w:t xml:space="preserve"> by dividing the measured dista</w:t>
      </w:r>
      <w:r w:rsidR="00AE4F76">
        <w:t>nces by a parameter</w:t>
      </w:r>
      <w:r w:rsidR="005A4B7A">
        <w:t xml:space="preserve"> which we label as ‘X</w:t>
      </w:r>
      <w:r w:rsidR="00C10DE0">
        <w:t>,’ i.e.</w:t>
      </w:r>
    </w:p>
    <w:p w:rsidR="00C10DE0" w:rsidRPr="005C0155" w:rsidRDefault="00C10DE0" w:rsidP="005A4B7A">
      <w:pPr>
        <w:spacing w:after="120"/>
        <w:ind w:left="2160"/>
        <w:jc w:val="right"/>
        <w:rPr>
          <w:b/>
        </w:rPr>
      </w:pPr>
      <w:r>
        <w:rPr>
          <w:rFonts w:ascii="Symbol" w:hAnsi="Symbol"/>
          <w:b/>
        </w:rPr>
        <w:tab/>
      </w:r>
      <w:proofErr w:type="spellStart"/>
      <w:proofErr w:type="gramStart"/>
      <w:r w:rsidRPr="009B548F">
        <w:rPr>
          <w:b/>
        </w:rPr>
        <w:t>r</w:t>
      </w:r>
      <w:r>
        <w:rPr>
          <w:b/>
          <w:vertAlign w:val="subscript"/>
        </w:rPr>
        <w:t>corrected</w:t>
      </w:r>
      <w:proofErr w:type="spellEnd"/>
      <w:r>
        <w:rPr>
          <w:vertAlign w:val="subscript"/>
        </w:rPr>
        <w:t xml:space="preserve"> </w:t>
      </w:r>
      <w:r>
        <w:t xml:space="preserve"> =</w:t>
      </w:r>
      <w:proofErr w:type="gramEnd"/>
      <w:r>
        <w:t xml:space="preserve"> </w:t>
      </w:r>
      <w:proofErr w:type="spellStart"/>
      <w:r w:rsidRPr="009B548F">
        <w:rPr>
          <w:b/>
        </w:rPr>
        <w:t>r</w:t>
      </w:r>
      <w:r>
        <w:rPr>
          <w:b/>
          <w:vertAlign w:val="subscript"/>
        </w:rPr>
        <w:t>measured</w:t>
      </w:r>
      <w:proofErr w:type="spellEnd"/>
      <w:r>
        <w:rPr>
          <w:vertAlign w:val="subscript"/>
        </w:rPr>
        <w:t xml:space="preserve"> </w:t>
      </w:r>
      <w:r w:rsidR="005A4B7A">
        <w:rPr>
          <w:b/>
        </w:rPr>
        <w:t>/X</w:t>
      </w:r>
      <w:r>
        <w:rPr>
          <w:b/>
        </w:rPr>
        <w:t>.</w:t>
      </w:r>
      <w:r>
        <w:rPr>
          <w:b/>
        </w:rPr>
        <w:tab/>
      </w:r>
      <w:r w:rsidR="005A4B7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5B4D">
        <w:t>(1)</w:t>
      </w:r>
    </w:p>
    <w:p w:rsidR="00C10DE0" w:rsidRDefault="00C10DE0" w:rsidP="00C10DE0">
      <w:r>
        <w:t>Without explanation</w:t>
      </w:r>
      <w:r w:rsidR="009E7044">
        <w:t>,</w:t>
      </w:r>
      <w:r w:rsidR="00B602F0">
        <w:t xml:space="preserve"> a theoretical equation for </w:t>
      </w:r>
      <w:r w:rsidR="005A4B7A">
        <w:t>X</w:t>
      </w:r>
      <w:r w:rsidR="009E7044">
        <w:t xml:space="preserve"> is</w:t>
      </w:r>
      <w:r>
        <w:t xml:space="preserve"> given by</w:t>
      </w:r>
    </w:p>
    <w:p w:rsidR="00C10DE0" w:rsidRDefault="005A4B7A" w:rsidP="005A4B7A">
      <w:pPr>
        <w:suppressAutoHyphens w:val="0"/>
        <w:autoSpaceDE w:val="0"/>
        <w:autoSpaceDN w:val="0"/>
        <w:adjustRightInd w:val="0"/>
        <w:spacing w:before="120" w:after="120"/>
        <w:jc w:val="right"/>
      </w:pPr>
      <w:r>
        <w:rPr>
          <w:b/>
        </w:rPr>
        <w:t>X</w:t>
      </w:r>
      <w:r w:rsidR="00C10DE0">
        <w:rPr>
          <w:b/>
        </w:rPr>
        <w:t xml:space="preserve"> = </w:t>
      </w:r>
      <w:proofErr w:type="gramStart"/>
      <w:r w:rsidR="00C10DE0">
        <w:rPr>
          <w:b/>
        </w:rPr>
        <w:t>SQRT[</w:t>
      </w:r>
      <w:proofErr w:type="gramEnd"/>
      <w:r w:rsidR="00C10DE0">
        <w:rPr>
          <w:b/>
        </w:rPr>
        <w:t>1 – 4</w:t>
      </w:r>
      <w:r w:rsidR="00C10DE0" w:rsidRPr="005C0155">
        <w:rPr>
          <w:b/>
        </w:rPr>
        <w:t>(a</w:t>
      </w:r>
      <w:r w:rsidR="00C10DE0" w:rsidRPr="005C0155">
        <w:rPr>
          <w:b/>
          <w:vertAlign w:val="superscript"/>
        </w:rPr>
        <w:t>3</w:t>
      </w:r>
      <w:r w:rsidR="00C10DE0" w:rsidRPr="005C0155">
        <w:rPr>
          <w:b/>
        </w:rPr>
        <w:t>/</w:t>
      </w:r>
      <w:r w:rsidR="00C10DE0" w:rsidRPr="001B5B4D">
        <w:rPr>
          <w:b/>
        </w:rPr>
        <w:t>r</w:t>
      </w:r>
      <w:r w:rsidR="00C10DE0">
        <w:rPr>
          <w:b/>
          <w:vertAlign w:val="subscript"/>
        </w:rPr>
        <w:t>measured</w:t>
      </w:r>
      <w:r w:rsidR="00C10DE0" w:rsidRPr="001B5B4D">
        <w:rPr>
          <w:b/>
          <w:vertAlign w:val="superscript"/>
        </w:rPr>
        <w:t>3</w:t>
      </w:r>
      <w:r w:rsidR="00C10DE0" w:rsidRPr="005C0155">
        <w:rPr>
          <w:b/>
        </w:rPr>
        <w:t>)</w:t>
      </w:r>
      <w:r w:rsidR="00C10DE0">
        <w:rPr>
          <w:b/>
        </w:rPr>
        <w:t>]</w:t>
      </w:r>
      <w:r w:rsidR="00C10DE0">
        <w:t>,</w:t>
      </w:r>
      <w:r w:rsidR="00B602F0">
        <w:tab/>
      </w:r>
      <w:r w:rsidR="00B602F0">
        <w:tab/>
      </w:r>
      <w:r w:rsidR="00C10DE0">
        <w:tab/>
      </w:r>
      <w:r>
        <w:tab/>
      </w:r>
      <w:r w:rsidR="00C10DE0">
        <w:t>(2)</w:t>
      </w:r>
    </w:p>
    <w:p w:rsidR="00B602F0" w:rsidRDefault="00C10DE0" w:rsidP="00B602F0">
      <w:proofErr w:type="gramStart"/>
      <w:r>
        <w:t>where</w:t>
      </w:r>
      <w:proofErr w:type="gramEnd"/>
      <w:r>
        <w:t xml:space="preserve"> ‘a’ is the radius of the spheres.  (Note that </w:t>
      </w:r>
      <w:r w:rsidR="005A4B7A">
        <w:t>X</w:t>
      </w:r>
      <w:r>
        <w:t xml:space="preserve"> is less than one, s</w:t>
      </w:r>
      <w:r w:rsidR="005A4B7A">
        <w:t>o dividing the measured r’s by X</w:t>
      </w:r>
      <w:r>
        <w:t xml:space="preserve"> will yield corrected r’s that are </w:t>
      </w:r>
      <w:r w:rsidRPr="00CC7643">
        <w:rPr>
          <w:i/>
        </w:rPr>
        <w:t xml:space="preserve">larger </w:t>
      </w:r>
      <w:r>
        <w:t>than the measured values.</w:t>
      </w:r>
      <w:r w:rsidR="005A4B7A">
        <w:t xml:space="preserve">  This equation for X</w:t>
      </w:r>
      <w:r w:rsidR="00B602F0">
        <w:t xml:space="preserve"> can be derived using junior/senior level physics material.)</w:t>
      </w:r>
    </w:p>
    <w:p w:rsidR="00B602F0" w:rsidRDefault="00B602F0" w:rsidP="00B602F0"/>
    <w:p w:rsidR="00C10DE0" w:rsidRDefault="008D1222">
      <w:r>
        <w:t>R</w:t>
      </w:r>
      <w:r w:rsidR="00B602F0">
        <w:t>eturn</w:t>
      </w:r>
      <w:r>
        <w:t>, now,</w:t>
      </w:r>
      <w:r w:rsidR="009E7044">
        <w:t xml:space="preserve"> to the Excel table of f</w:t>
      </w:r>
      <w:r w:rsidR="00B602F0">
        <w:t xml:space="preserve">orce vs. separation distance, </w:t>
      </w:r>
      <w:r w:rsidR="00AE4F76">
        <w:t xml:space="preserve">in a new column calculate the </w:t>
      </w:r>
      <w:r w:rsidR="00AE4F76" w:rsidRPr="005A4B7A">
        <w:rPr>
          <w:i/>
        </w:rPr>
        <w:t>corrected</w:t>
      </w:r>
      <w:r w:rsidR="00AE4F76">
        <w:t xml:space="preserve"> value of r for each run </w:t>
      </w:r>
      <w:r w:rsidR="00B602F0">
        <w:t>using Equations 1 and 2</w:t>
      </w:r>
      <w:r>
        <w:t xml:space="preserve">.  </w:t>
      </w:r>
      <w:r w:rsidR="009E7044">
        <w:t xml:space="preserve">Make a new graph of </w:t>
      </w:r>
      <w:proofErr w:type="gramStart"/>
      <w:r w:rsidR="009E7044">
        <w:t>log(</w:t>
      </w:r>
      <w:proofErr w:type="gramEnd"/>
      <w:r w:rsidR="009E7044">
        <w:t>F) vs. log(r) using the corrected r’s</w:t>
      </w:r>
      <w:r w:rsidR="00AE4F76">
        <w:t xml:space="preserve"> and find the equation for the linear fit</w:t>
      </w:r>
      <w:r w:rsidR="009E7044">
        <w:t xml:space="preserve">.  Do the Regression analysis with the new data and note the </w:t>
      </w:r>
      <w:r w:rsidR="00AE4F76">
        <w:t>new slope and uncertainty</w:t>
      </w:r>
      <w:r w:rsidR="009E7044">
        <w:t xml:space="preserve">.  </w:t>
      </w:r>
      <w:r>
        <w:t>With this “correction” to the data, does the experiment now a</w:t>
      </w:r>
      <w:r w:rsidR="00560789">
        <w:t>gree with the Coulomb force law?</w:t>
      </w:r>
    </w:p>
    <w:p w:rsidR="00560789" w:rsidRDefault="00560789"/>
    <w:p w:rsidR="00D20606" w:rsidRPr="00815557" w:rsidRDefault="00D20606" w:rsidP="00D20606">
      <w:r w:rsidRPr="00815557">
        <w:rPr>
          <w:b/>
        </w:rPr>
        <w:lastRenderedPageBreak/>
        <w:t>For your lab report</w:t>
      </w:r>
      <w:r>
        <w:rPr>
          <w:b/>
        </w:rPr>
        <w:t xml:space="preserve"> (due in one week)</w:t>
      </w:r>
      <w:r w:rsidRPr="00815557">
        <w:t>, turn in an abstract (</w:t>
      </w:r>
      <w:r>
        <w:t xml:space="preserve">following </w:t>
      </w:r>
      <w:r w:rsidRPr="00815557">
        <w:t>your instructor</w:t>
      </w:r>
      <w:r>
        <w:t>’s guidelines</w:t>
      </w:r>
      <w:r w:rsidRPr="00815557">
        <w:t xml:space="preserve">) and </w:t>
      </w:r>
      <w:r>
        <w:t xml:space="preserve">email </w:t>
      </w:r>
      <w:r w:rsidRPr="00815557">
        <w:t>your Excel data table and graph</w:t>
      </w:r>
      <w:r>
        <w:t>s</w:t>
      </w:r>
      <w:r w:rsidRPr="00815557">
        <w:t xml:space="preserve">.  Be sure </w:t>
      </w:r>
      <w:r>
        <w:t xml:space="preserve">that your abstract contains all </w:t>
      </w:r>
      <w:r w:rsidRPr="00815557">
        <w:t xml:space="preserve">the </w:t>
      </w:r>
      <w:r>
        <w:t xml:space="preserve">important </w:t>
      </w:r>
      <w:r w:rsidRPr="00815557">
        <w:t>final quantitative res</w:t>
      </w:r>
      <w:r>
        <w:t xml:space="preserve">ults, with uncertainty.  Do not list </w:t>
      </w:r>
      <w:r>
        <w:t xml:space="preserve">raw </w:t>
      </w:r>
      <w:r>
        <w:t xml:space="preserve">data, just the final results.  Also make sure </w:t>
      </w:r>
      <w:r w:rsidRPr="00815557">
        <w:t>that your Excel table is well-labeled, with ea</w:t>
      </w:r>
      <w:r>
        <w:t>sy-to-understand column headers</w:t>
      </w:r>
      <w:r w:rsidRPr="00815557">
        <w:t xml:space="preserve"> and units, and that the key results are also easily </w:t>
      </w:r>
      <w:r>
        <w:t>seen</w:t>
      </w:r>
      <w:r w:rsidRPr="00815557">
        <w:t xml:space="preserve"> on the Excel table and graph.</w:t>
      </w:r>
    </w:p>
    <w:p w:rsidR="00560789" w:rsidRDefault="00560789" w:rsidP="00D20606"/>
    <w:sectPr w:rsidR="0056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762123"/>
    <w:multiLevelType w:val="hybridMultilevel"/>
    <w:tmpl w:val="DB922674"/>
    <w:lvl w:ilvl="0" w:tplc="FFFFFFF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E0"/>
    <w:rsid w:val="00560789"/>
    <w:rsid w:val="005A4B7A"/>
    <w:rsid w:val="0084795F"/>
    <w:rsid w:val="008D1222"/>
    <w:rsid w:val="009E7044"/>
    <w:rsid w:val="00AE4F76"/>
    <w:rsid w:val="00B602F0"/>
    <w:rsid w:val="00C10DE0"/>
    <w:rsid w:val="00D20606"/>
    <w:rsid w:val="00D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E0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DE0"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DE0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E0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DE0"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DE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2013-01-16T23:56:00Z</dcterms:created>
  <dcterms:modified xsi:type="dcterms:W3CDTF">2014-03-25T18:18:00Z</dcterms:modified>
</cp:coreProperties>
</file>